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383" w:rsidRPr="00521383" w:rsidRDefault="00521383" w:rsidP="00521383">
      <w:pPr>
        <w:ind w:firstLine="360"/>
        <w:jc w:val="both"/>
        <w:rPr>
          <w:rFonts w:ascii="Times New Roman" w:hAnsi="Times New Roman" w:cs="Times New Roman"/>
          <w:b/>
          <w:sz w:val="28"/>
          <w:szCs w:val="28"/>
        </w:rPr>
      </w:pPr>
      <w:bookmarkStart w:id="0" w:name="_GoBack"/>
      <w:r w:rsidRPr="00521383">
        <w:rPr>
          <w:rFonts w:ascii="Times New Roman" w:hAnsi="Times New Roman" w:cs="Times New Roman"/>
          <w:b/>
          <w:sz w:val="28"/>
          <w:szCs w:val="28"/>
        </w:rPr>
        <w:t>П</w:t>
      </w:r>
      <w:r w:rsidRPr="00521383">
        <w:rPr>
          <w:rFonts w:ascii="Times New Roman" w:hAnsi="Times New Roman" w:cs="Times New Roman"/>
          <w:b/>
          <w:sz w:val="28"/>
          <w:szCs w:val="28"/>
        </w:rPr>
        <w:t>ерв</w:t>
      </w:r>
      <w:r w:rsidRPr="00521383">
        <w:rPr>
          <w:rFonts w:ascii="Times New Roman" w:hAnsi="Times New Roman" w:cs="Times New Roman"/>
          <w:b/>
          <w:sz w:val="28"/>
          <w:szCs w:val="28"/>
        </w:rPr>
        <w:t>ая</w:t>
      </w:r>
      <w:r w:rsidRPr="00521383">
        <w:rPr>
          <w:rFonts w:ascii="Times New Roman" w:hAnsi="Times New Roman" w:cs="Times New Roman"/>
          <w:b/>
          <w:sz w:val="28"/>
          <w:szCs w:val="28"/>
        </w:rPr>
        <w:t xml:space="preserve"> (экстренн</w:t>
      </w:r>
      <w:r w:rsidRPr="00521383">
        <w:rPr>
          <w:rFonts w:ascii="Times New Roman" w:hAnsi="Times New Roman" w:cs="Times New Roman"/>
          <w:b/>
          <w:sz w:val="28"/>
          <w:szCs w:val="28"/>
        </w:rPr>
        <w:t>ая</w:t>
      </w:r>
      <w:r w:rsidRPr="00521383">
        <w:rPr>
          <w:rFonts w:ascii="Times New Roman" w:hAnsi="Times New Roman" w:cs="Times New Roman"/>
          <w:b/>
          <w:sz w:val="28"/>
          <w:szCs w:val="28"/>
        </w:rPr>
        <w:t xml:space="preserve">) помощь школьного психолога в момент, когда ребенок находится под воздействием </w:t>
      </w:r>
      <w:proofErr w:type="spellStart"/>
      <w:r w:rsidRPr="00521383">
        <w:rPr>
          <w:rFonts w:ascii="Times New Roman" w:hAnsi="Times New Roman" w:cs="Times New Roman"/>
          <w:b/>
          <w:sz w:val="28"/>
          <w:szCs w:val="28"/>
        </w:rPr>
        <w:t>психотравмы</w:t>
      </w:r>
      <w:proofErr w:type="spellEnd"/>
      <w:r w:rsidRPr="00521383">
        <w:rPr>
          <w:rFonts w:ascii="Times New Roman" w:hAnsi="Times New Roman" w:cs="Times New Roman"/>
          <w:b/>
          <w:sz w:val="28"/>
          <w:szCs w:val="28"/>
        </w:rPr>
        <w:t xml:space="preserve"> (в состоянии острого стресса). </w:t>
      </w:r>
    </w:p>
    <w:bookmarkEnd w:id="0"/>
    <w:p w:rsidR="00521383" w:rsidRDefault="00521383" w:rsidP="00521383">
      <w:pPr>
        <w:ind w:firstLine="36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Сразу после психотравмирующего события необходимо ребенка отвести в кабинет психолога и удалить зрителей, создать спокойную обстановку, остаться с ним наедине. Помощь определяется состоянием ребенка и носит следующий характер.</w:t>
      </w:r>
    </w:p>
    <w:p w:rsidR="00521383" w:rsidRDefault="00521383" w:rsidP="00521383">
      <w:pPr>
        <w:pStyle w:val="a3"/>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Помощь при плаче. </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Слезы — это способ выплеснуть свои чувства, и не следует сразу начинать успокаивать ребенка, если он плачет. Но, с другой стороны, находиться рядом с плачущим учеником и не пытаться помочь ему – тоже неправильно. В чем же должна заключаться помощь? Хорошо, если вы сможете выразить ему свою поддержку и сочувствие, например, подать стакан с водой или предложить чашечку </w:t>
      </w:r>
      <w:proofErr w:type="gramStart"/>
      <w:r>
        <w:rPr>
          <w:rFonts w:ascii="Times New Roman" w:eastAsia="Times New Roman" w:hAnsi="Times New Roman" w:cs="Times New Roman"/>
          <w:sz w:val="28"/>
          <w:szCs w:val="28"/>
        </w:rPr>
        <w:t>горячего  чая</w:t>
      </w:r>
      <w:proofErr w:type="gramEnd"/>
      <w:r>
        <w:rPr>
          <w:rFonts w:ascii="Times New Roman" w:eastAsia="Times New Roman" w:hAnsi="Times New Roman" w:cs="Times New Roman"/>
          <w:sz w:val="28"/>
          <w:szCs w:val="28"/>
        </w:rPr>
        <w:t xml:space="preserve">. Можно держать ребенка за руку. </w:t>
      </w:r>
      <w:proofErr w:type="gramStart"/>
      <w:r>
        <w:rPr>
          <w:rFonts w:ascii="Times New Roman" w:eastAsia="Times New Roman" w:hAnsi="Times New Roman" w:cs="Times New Roman"/>
          <w:sz w:val="28"/>
          <w:szCs w:val="28"/>
        </w:rPr>
        <w:t>Иногда протянутая рука помощи значит</w:t>
      </w:r>
      <w:proofErr w:type="gramEnd"/>
      <w:r>
        <w:rPr>
          <w:rFonts w:ascii="Times New Roman" w:eastAsia="Times New Roman" w:hAnsi="Times New Roman" w:cs="Times New Roman"/>
          <w:sz w:val="28"/>
          <w:szCs w:val="28"/>
        </w:rPr>
        <w:t xml:space="preserve"> гораздо больше, чем сотни сказанных слов.</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Категорически нельзя: обнимать ребенка или прижимать ребенка к себе; успокаивать и говорить, чтобы он взял себя в руки.</w:t>
      </w:r>
    </w:p>
    <w:p w:rsidR="00521383" w:rsidRDefault="00521383" w:rsidP="00521383">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Помощь при истерике.</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отличие от слез, истерика — это то состояние, которое необходимо постараться прекратить. В этом состоянии ребенок теряет много физических и психологических сил. Помочь ему можно, совершив следующие действия:</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Удалите зрителей, создайте спокойную обстановку, останьтесь с ребенком наедине.</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Неожиданно совершите действие, которое может сильно удивить (например, можно дать пощечину, облить водой, с грохотом уронить предмет, резко крикнуть на пострадавшего). Если такое действие совершить не удается, то сидите рядом с ребенком, держите его за руку, поглаживайте по спине, но не вступайте с ним в беседу или, тем более, в спор. Любые ваши слова в этой ситуации только подольют масла в огонь.</w:t>
      </w:r>
    </w:p>
    <w:p w:rsidR="00521383" w:rsidRDefault="00521383" w:rsidP="00521383">
      <w:pPr>
        <w:spacing w:before="100" w:beforeAutospacing="1" w:after="100" w:afterAutospacing="1"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того, как истерика пошла на спад, говорите с пострадавшим короткими фразами, уверенным, но доброжелательным тоном («выпей воды», «умойся»). После истерики наступает упадок сил. Дайте человеку возможность отдохнуть.</w:t>
      </w:r>
    </w:p>
    <w:tbl>
      <w:tblPr>
        <w:tblW w:w="5347" w:type="pct"/>
        <w:tblCellSpacing w:w="0" w:type="dxa"/>
        <w:tblInd w:w="-426" w:type="dxa"/>
        <w:tblCellMar>
          <w:left w:w="0" w:type="dxa"/>
          <w:right w:w="0" w:type="dxa"/>
        </w:tblCellMar>
        <w:tblLook w:val="04A0" w:firstRow="1" w:lastRow="0" w:firstColumn="1" w:lastColumn="0" w:noHBand="0" w:noVBand="1"/>
      </w:tblPr>
      <w:tblGrid>
        <w:gridCol w:w="10004"/>
      </w:tblGrid>
      <w:tr w:rsidR="00521383" w:rsidTr="00521383">
        <w:trPr>
          <w:tblCellSpacing w:w="0" w:type="dxa"/>
        </w:trPr>
        <w:tc>
          <w:tcPr>
            <w:tcW w:w="5000" w:type="pct"/>
            <w:vAlign w:val="center"/>
          </w:tcPr>
          <w:p w:rsidR="00521383" w:rsidRDefault="00521383">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Помощь при страхе.</w:t>
            </w:r>
          </w:p>
          <w:p w:rsidR="00521383" w:rsidRDefault="00521383">
            <w:pPr>
              <w:pStyle w:val="a3"/>
              <w:spacing w:before="100" w:beforeAutospacing="1" w:after="100" w:afterAutospacing="1" w:line="240" w:lineRule="auto"/>
              <w:rPr>
                <w:rFonts w:ascii="Times New Roman" w:eastAsia="Times New Roman" w:hAnsi="Times New Roman" w:cs="Times New Roman"/>
                <w:sz w:val="28"/>
                <w:szCs w:val="28"/>
                <w:lang w:eastAsia="ru-RU"/>
              </w:rPr>
            </w:pPr>
          </w:p>
          <w:p w:rsidR="00521383" w:rsidRDefault="00521383">
            <w:pPr>
              <w:pStyle w:val="a3"/>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Не оставляйте ребенка одного. Страх тяжело переносить в </w:t>
            </w:r>
            <w:proofErr w:type="spellStart"/>
            <w:r>
              <w:rPr>
                <w:rFonts w:ascii="Times New Roman" w:eastAsia="Times New Roman" w:hAnsi="Times New Roman" w:cs="Times New Roman"/>
                <w:sz w:val="28"/>
                <w:szCs w:val="28"/>
                <w:lang w:eastAsia="ru-RU"/>
              </w:rPr>
              <w:t>одиночестве.Говорите</w:t>
            </w:r>
            <w:proofErr w:type="spellEnd"/>
            <w:r>
              <w:rPr>
                <w:rFonts w:ascii="Times New Roman" w:eastAsia="Times New Roman" w:hAnsi="Times New Roman" w:cs="Times New Roman"/>
                <w:sz w:val="28"/>
                <w:szCs w:val="28"/>
                <w:lang w:eastAsia="ru-RU"/>
              </w:rPr>
              <w:t xml:space="preserve"> о том, чего ребенок боится. Есть мнение, что такие разговоры только усиливают страх, однако ученые давно доказали, что, когда человек проговорит свой страх, тот становится не таким сильным. Поэтому, если ребенок говорит о том, чего он боится — поддерживайте его, говорите на эту </w:t>
            </w:r>
            <w:proofErr w:type="spellStart"/>
            <w:r>
              <w:rPr>
                <w:rFonts w:ascii="Times New Roman" w:eastAsia="Times New Roman" w:hAnsi="Times New Roman" w:cs="Times New Roman"/>
                <w:sz w:val="28"/>
                <w:szCs w:val="28"/>
                <w:lang w:eastAsia="ru-RU"/>
              </w:rPr>
              <w:t>тему.Не</w:t>
            </w:r>
            <w:proofErr w:type="spellEnd"/>
            <w:r>
              <w:rPr>
                <w:rFonts w:ascii="Times New Roman" w:eastAsia="Times New Roman" w:hAnsi="Times New Roman" w:cs="Times New Roman"/>
                <w:sz w:val="28"/>
                <w:szCs w:val="28"/>
                <w:lang w:eastAsia="ru-RU"/>
              </w:rPr>
              <w:t xml:space="preserve"> пытайтесь отвлечь фразами: «не думай об этом», «это ерунда», «это глупости», «ничего страшного» и т.д.</w:t>
            </w:r>
          </w:p>
          <w:p w:rsidR="00521383" w:rsidRDefault="00521383">
            <w:pPr>
              <w:spacing w:before="100" w:beforeAutospacing="1" w:after="100" w:afterAutospacing="1"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Предложите сделать несколько дыхательных упражнений, </w:t>
            </w:r>
            <w:proofErr w:type="gramStart"/>
            <w:r>
              <w:rPr>
                <w:rFonts w:ascii="Times New Roman" w:eastAsia="Times New Roman" w:hAnsi="Times New Roman" w:cs="Times New Roman"/>
                <w:sz w:val="28"/>
                <w:szCs w:val="28"/>
              </w:rPr>
              <w:t>например</w:t>
            </w:r>
            <w:proofErr w:type="gramEnd"/>
            <w:r>
              <w:rPr>
                <w:rFonts w:ascii="Times New Roman" w:eastAsia="Times New Roman" w:hAnsi="Times New Roman" w:cs="Times New Roman"/>
                <w:sz w:val="28"/>
                <w:szCs w:val="28"/>
              </w:rPr>
              <w:t xml:space="preserve"> таких:</w:t>
            </w:r>
          </w:p>
          <w:p w:rsidR="00521383" w:rsidRDefault="00521383">
            <w:pPr>
              <w:pStyle w:val="a3"/>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Положите руку на живот; медленно вдохните, почувствуйте, как сначала воздухом наполняется грудь, потом живот. Задержите дыхание на 1—2 секунды. Выдохните, </w:t>
            </w:r>
            <w:proofErr w:type="gramStart"/>
            <w:r>
              <w:rPr>
                <w:rFonts w:ascii="Times New Roman" w:eastAsia="Times New Roman" w:hAnsi="Times New Roman" w:cs="Times New Roman"/>
                <w:sz w:val="28"/>
                <w:szCs w:val="28"/>
                <w:lang w:eastAsia="ru-RU"/>
              </w:rPr>
              <w:t>Сначала</w:t>
            </w:r>
            <w:proofErr w:type="gramEnd"/>
            <w:r>
              <w:rPr>
                <w:rFonts w:ascii="Times New Roman" w:eastAsia="Times New Roman" w:hAnsi="Times New Roman" w:cs="Times New Roman"/>
                <w:sz w:val="28"/>
                <w:szCs w:val="28"/>
                <w:lang w:eastAsia="ru-RU"/>
              </w:rPr>
              <w:t xml:space="preserve"> опускается живот, потом грудь. Медленно повторите это упражнение 3—4 раза;</w:t>
            </w:r>
          </w:p>
          <w:p w:rsidR="00521383" w:rsidRDefault="00521383">
            <w:pPr>
              <w:pStyle w:val="a3"/>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Глубоко вдохните. Задержите дыхание на 1—2 секунды. Начинайте выдыхать. Выдыхайте медленно и примерно па середине выдоха сделайте паузу на 1 -2 секунды. Постарайтесь выдохнуть как можно сильнее, Медленно </w:t>
            </w:r>
            <w:proofErr w:type="gramStart"/>
            <w:r>
              <w:rPr>
                <w:rFonts w:ascii="Times New Roman" w:eastAsia="Times New Roman" w:hAnsi="Times New Roman" w:cs="Times New Roman"/>
                <w:sz w:val="28"/>
                <w:szCs w:val="28"/>
                <w:lang w:eastAsia="ru-RU"/>
              </w:rPr>
              <w:t>повторите  это</w:t>
            </w:r>
            <w:proofErr w:type="gramEnd"/>
            <w:r>
              <w:rPr>
                <w:rFonts w:ascii="Times New Roman" w:eastAsia="Times New Roman" w:hAnsi="Times New Roman" w:cs="Times New Roman"/>
                <w:sz w:val="28"/>
                <w:szCs w:val="28"/>
                <w:lang w:eastAsia="ru-RU"/>
              </w:rPr>
              <w:t xml:space="preserve"> упражнение 3 - 4 раза.   Если ребенку или подростку трудно дышать в таком ритме, присоединитесь к </w:t>
            </w:r>
            <w:proofErr w:type="gramStart"/>
            <w:r>
              <w:rPr>
                <w:rFonts w:ascii="Times New Roman" w:eastAsia="Times New Roman" w:hAnsi="Times New Roman" w:cs="Times New Roman"/>
                <w:sz w:val="28"/>
                <w:szCs w:val="28"/>
                <w:lang w:eastAsia="ru-RU"/>
              </w:rPr>
              <w:t>нему  дышите</w:t>
            </w:r>
            <w:proofErr w:type="gramEnd"/>
            <w:r>
              <w:rPr>
                <w:rFonts w:ascii="Times New Roman" w:eastAsia="Times New Roman" w:hAnsi="Times New Roman" w:cs="Times New Roman"/>
                <w:sz w:val="28"/>
                <w:szCs w:val="28"/>
                <w:lang w:eastAsia="ru-RU"/>
              </w:rPr>
              <w:t xml:space="preserve"> вместе. Это поможем ему успокоиться, почувствовать, что вы рядом.</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Постарайтесь занять человека каким-нибудь </w:t>
            </w:r>
            <w:proofErr w:type="spellStart"/>
            <w:proofErr w:type="gramStart"/>
            <w:r>
              <w:rPr>
                <w:rFonts w:ascii="Times New Roman" w:eastAsia="Times New Roman" w:hAnsi="Times New Roman" w:cs="Times New Roman"/>
                <w:sz w:val="28"/>
                <w:szCs w:val="28"/>
              </w:rPr>
              <w:t>делом,можно</w:t>
            </w:r>
            <w:proofErr w:type="spellEnd"/>
            <w:proofErr w:type="gramEnd"/>
            <w:r>
              <w:rPr>
                <w:rFonts w:ascii="Times New Roman" w:eastAsia="Times New Roman" w:hAnsi="Times New Roman" w:cs="Times New Roman"/>
                <w:sz w:val="28"/>
                <w:szCs w:val="28"/>
              </w:rPr>
              <w:t xml:space="preserve"> поиграть, порисовать, полепить. Эти занятия помогут ребенку выразить свои чувства, этим вы отвлечете его от переживаний.</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Помните — страх может быть полезным (если помогает избегать опасных ситуаций), поэтому бороться с ним нужно тогда, когда он мешает жить нормальной жизнью.</w:t>
            </w:r>
          </w:p>
          <w:p w:rsidR="00521383" w:rsidRDefault="00521383">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Помощь при чувстве вины или стыда.</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Поговорите с ребенком, выслушайте его. Дайте понять, что вы слушаете и понимаете его (кивайте, поддакивайте, говорите «угу», «ага»). Не осуждайте, не старайтесь оценивать его действия, даже если вам кажется, что ребенок или подросток поступил неправильно. Можно просто сесть рядом, приобнять человека, поглаживая по голове и спине, дать ему почувствовать, что вы рядом с ним, что вы </w:t>
            </w:r>
            <w:proofErr w:type="gramStart"/>
            <w:r>
              <w:rPr>
                <w:rFonts w:ascii="Times New Roman" w:eastAsia="Times New Roman" w:hAnsi="Times New Roman" w:cs="Times New Roman"/>
                <w:sz w:val="28"/>
                <w:szCs w:val="28"/>
              </w:rPr>
              <w:t>сочувствуете  и</w:t>
            </w:r>
            <w:proofErr w:type="gramEnd"/>
            <w:r>
              <w:rPr>
                <w:rFonts w:ascii="Times New Roman" w:eastAsia="Times New Roman" w:hAnsi="Times New Roman" w:cs="Times New Roman"/>
                <w:sz w:val="28"/>
                <w:szCs w:val="28"/>
              </w:rPr>
              <w:t xml:space="preserve"> сопереживаете ему. Помните выражения «поплакать на плече», «поплакать в жилетку» — это именно об этом. Дайте понять, что принимаете ребенка таким, какой он есть. Не пытайтесь переубедить его («ты не виноват», «такое с каждым может случиться»). На этом этапе важно дать ребенку выговориться, рассказать о своих чувствах. Не давайте советов, не рассказывайте о своем опыте, не задавайте вопросов — просто слушайте.</w:t>
            </w:r>
          </w:p>
          <w:p w:rsidR="00521383" w:rsidRDefault="00521383">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Помощь при нервной дрожи.</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Нужно усилить дрожь. Возьмите ребенка за плечи и сильно, резко потрясите его в течение 10—15 секунд. Продолжайте разговаривать с ним, иначе он может воспринять ваши действия как нападение. После завершения реакции необходимо дать ему возможность отдохнуть.</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Категорически нельзя: обнимать ребенка или прижимать его к себе, укрывать его чем-то теплым, успокаивать и говорить, чтобы он взял себя в руки.</w:t>
            </w:r>
          </w:p>
          <w:p w:rsidR="00521383" w:rsidRDefault="00521383">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Помощь при двигательном возбуждении.</w:t>
            </w: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Острая реакция на стресс может проявляться в двигательном возбуждении, которое может стать опасным для самого пострадавшего и окружающих. В этом случае постарайтесь найти возможность физически остановить ребенка или подростка. Прежде, чем пытаться ему помочь, убедитесь, что это не опасно для вас. Помните, психологическая помощь возможна только в случае, если пострадавший отдает себе отчет в своих действиях, поэтому для того чтобы он вас услышал:</w:t>
            </w:r>
          </w:p>
          <w:p w:rsidR="00521383" w:rsidRDefault="00521383">
            <w:pPr>
              <w:numPr>
                <w:ilvl w:val="0"/>
                <w:numId w:val="3"/>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Задавайте ребенку вопросы, которые привлекут его внимание и заставят его задуматься («хочешь, мы позвоним твоей маме, чтобы она тебя забрала?», «может, ты сам выберешь, кому позвонить?»).</w:t>
            </w:r>
          </w:p>
          <w:p w:rsidR="00521383" w:rsidRDefault="00521383">
            <w:pPr>
              <w:numPr>
                <w:ilvl w:val="0"/>
                <w:numId w:val="3"/>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Предложите пройти в любой ближайший свободный от зрителей кабинет (класс) и постарайтесь дать ребенку возможность выговориться, займите его (например, попросите помочь переложить книги из шкафа).</w:t>
            </w:r>
          </w:p>
          <w:p w:rsidR="00521383" w:rsidRDefault="00521383">
            <w:pPr>
              <w:numPr>
                <w:ilvl w:val="0"/>
                <w:numId w:val="4"/>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Предложите совместно сделать дыхательную гимнастику. Например, такую:</w:t>
            </w:r>
          </w:p>
          <w:p w:rsidR="00521383" w:rsidRDefault="00521383">
            <w:pPr>
              <w:numPr>
                <w:ilvl w:val="0"/>
                <w:numId w:val="5"/>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Встаньте. Сделайте медленный вдох, почувствуйте, как воздух заполняет сначала грудную клетку, потом живот. Выдыхайте в обратном порядке — сначала нижние отделы легких, потом верхние. Сделайте паузу в 1—2 сек. Повторите упражнение еще 1 раз. Важно дышать медленно, иначе от переизбытка кислорода может закружиться голова.</w:t>
            </w:r>
          </w:p>
          <w:p w:rsidR="00521383" w:rsidRDefault="00521383">
            <w:pPr>
              <w:numPr>
                <w:ilvl w:val="0"/>
                <w:numId w:val="5"/>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Продолжайте глубоко и медленно дышать. При этом на каждом выдохе постарайтесь почувствовать расслабление. Расслабьте руки, плечи, спину. Почувствуйте их тяжесть. Концентрируйтесь на дыхании, представьте, что выдыхаете свое напряжение. Сделайте 3—4 вдоха-выдоха.</w:t>
            </w:r>
          </w:p>
          <w:p w:rsidR="00521383" w:rsidRDefault="00521383">
            <w:pPr>
              <w:numPr>
                <w:ilvl w:val="0"/>
                <w:numId w:val="5"/>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Некоторое время (примерно 1—2 минуты) дышите нормально.</w:t>
            </w:r>
          </w:p>
          <w:p w:rsidR="00521383" w:rsidRDefault="00521383">
            <w:pPr>
              <w:numPr>
                <w:ilvl w:val="0"/>
                <w:numId w:val="5"/>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Снова начинайте медленно дышать. Вдыхайте теперь через нос, а выдыхайте через рот, сложив губы трубочкой. При выдохе представьте, что осторожно дуете на свечку, стараясь не погасить пламя. Старайтесь сохранять состояние расслабленности, </w:t>
            </w:r>
            <w:proofErr w:type="gramStart"/>
            <w:r>
              <w:rPr>
                <w:rFonts w:ascii="Times New Roman" w:eastAsia="Times New Roman" w:hAnsi="Times New Roman" w:cs="Times New Roman"/>
                <w:sz w:val="28"/>
                <w:szCs w:val="28"/>
              </w:rPr>
              <w:t>Повторите</w:t>
            </w:r>
            <w:proofErr w:type="gramEnd"/>
            <w:r>
              <w:rPr>
                <w:rFonts w:ascii="Times New Roman" w:eastAsia="Times New Roman" w:hAnsi="Times New Roman" w:cs="Times New Roman"/>
                <w:sz w:val="28"/>
                <w:szCs w:val="28"/>
              </w:rPr>
              <w:t xml:space="preserve"> упражнение 3—4 раза.</w:t>
            </w:r>
          </w:p>
          <w:p w:rsidR="00521383" w:rsidRDefault="00521383">
            <w:pPr>
              <w:numPr>
                <w:ilvl w:val="0"/>
                <w:numId w:val="5"/>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Дышите как обычно.</w:t>
            </w:r>
          </w:p>
          <w:p w:rsidR="00521383" w:rsidRDefault="0052138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Это поможет ребенку успокоиться и почувствовать, что вы рядом.</w:t>
            </w:r>
          </w:p>
          <w:p w:rsidR="00521383" w:rsidRDefault="00521383">
            <w:pPr>
              <w:spacing w:after="0" w:line="240" w:lineRule="auto"/>
              <w:jc w:val="both"/>
              <w:rPr>
                <w:rFonts w:ascii="Times New Roman" w:eastAsia="Times New Roman" w:hAnsi="Times New Roman" w:cs="Times New Roman"/>
                <w:sz w:val="28"/>
                <w:szCs w:val="28"/>
              </w:rPr>
            </w:pPr>
          </w:p>
          <w:p w:rsidR="00521383" w:rsidRDefault="0052138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Категорически нельзя: допускать скопление в классе педагогов и руководителей; расспрашивать ребенка, задавать ему вопросы (устраивать разбирательства)</w:t>
            </w:r>
          </w:p>
          <w:p w:rsidR="00521383" w:rsidRDefault="00521383">
            <w:pPr>
              <w:spacing w:after="0" w:line="240" w:lineRule="auto"/>
              <w:jc w:val="both"/>
              <w:rPr>
                <w:rFonts w:ascii="Times New Roman" w:eastAsia="Times New Roman" w:hAnsi="Times New Roman" w:cs="Times New Roman"/>
                <w:sz w:val="28"/>
                <w:szCs w:val="28"/>
              </w:rPr>
            </w:pPr>
          </w:p>
          <w:p w:rsidR="00521383" w:rsidRDefault="0052138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оказания ребенку или подростку первой (экстренной) помощи необходимо по телефону вызвать в школу родителей, чтобы они забрали ребенка домой, и предложить им обратиться к специалистам, потому что на этом психологическая помощь ребенку или подростку не заканчивается.</w:t>
            </w:r>
          </w:p>
          <w:p w:rsidR="00521383" w:rsidRDefault="00521383">
            <w:pPr>
              <w:widowControl w:val="0"/>
              <w:suppressAutoHyphens/>
              <w:spacing w:after="0" w:line="240" w:lineRule="auto"/>
              <w:jc w:val="center"/>
              <w:rPr>
                <w:rFonts w:ascii="Times New Roman" w:eastAsia="Lucida Sans Unicode" w:hAnsi="Times New Roman" w:cs="Times New Roman"/>
                <w:b/>
                <w:sz w:val="24"/>
                <w:szCs w:val="24"/>
                <w:lang w:bidi="ru-RU"/>
              </w:rPr>
            </w:pPr>
          </w:p>
          <w:p w:rsidR="00521383" w:rsidRDefault="00521383">
            <w:pPr>
              <w:widowControl w:val="0"/>
              <w:suppressAutoHyphens/>
              <w:spacing w:after="0" w:line="240" w:lineRule="auto"/>
              <w:jc w:val="center"/>
              <w:rPr>
                <w:rFonts w:ascii="Times New Roman" w:eastAsia="Lucida Sans Unicode" w:hAnsi="Times New Roman" w:cs="Times New Roman"/>
                <w:b/>
                <w:sz w:val="24"/>
                <w:szCs w:val="24"/>
                <w:lang w:bidi="ru-RU"/>
              </w:rPr>
            </w:pPr>
          </w:p>
          <w:p w:rsidR="00521383" w:rsidRDefault="00521383">
            <w:pPr>
              <w:widowControl w:val="0"/>
              <w:suppressAutoHyphens/>
              <w:spacing w:after="0" w:line="240" w:lineRule="auto"/>
              <w:jc w:val="center"/>
              <w:rPr>
                <w:rFonts w:ascii="Times New Roman" w:eastAsia="Lucida Sans Unicode" w:hAnsi="Times New Roman" w:cs="Times New Roman"/>
                <w:b/>
                <w:sz w:val="24"/>
                <w:szCs w:val="24"/>
                <w:lang w:bidi="ru-RU"/>
              </w:rPr>
            </w:pPr>
          </w:p>
          <w:p w:rsidR="00521383" w:rsidRDefault="00521383">
            <w:pPr>
              <w:widowControl w:val="0"/>
              <w:suppressAutoHyphens/>
              <w:spacing w:after="0" w:line="240" w:lineRule="auto"/>
              <w:jc w:val="both"/>
              <w:rPr>
                <w:rFonts w:ascii="Times New Roman" w:eastAsia="Times New Roman" w:hAnsi="Times New Roman" w:cs="Times New Roman"/>
                <w:sz w:val="24"/>
                <w:szCs w:val="24"/>
                <w:lang w:bidi="ru-RU"/>
              </w:rPr>
            </w:pPr>
          </w:p>
          <w:p w:rsidR="00521383" w:rsidRDefault="00521383">
            <w:pPr>
              <w:widowControl w:val="0"/>
              <w:suppressAutoHyphens/>
              <w:spacing w:after="0" w:line="240" w:lineRule="auto"/>
              <w:jc w:val="both"/>
              <w:rPr>
                <w:rFonts w:ascii="Times New Roman" w:eastAsia="Lucida Sans Unicode" w:hAnsi="Times New Roman" w:cs="Times New Roman"/>
                <w:sz w:val="24"/>
                <w:szCs w:val="24"/>
                <w:lang w:bidi="en-US"/>
              </w:rPr>
            </w:pPr>
          </w:p>
          <w:p w:rsidR="00521383" w:rsidRDefault="00521383">
            <w:pPr>
              <w:widowControl w:val="0"/>
              <w:suppressAutoHyphens/>
              <w:spacing w:after="0" w:line="240" w:lineRule="auto"/>
              <w:jc w:val="center"/>
              <w:rPr>
                <w:rFonts w:ascii="Times New Roman" w:eastAsia="Lucida Sans Unicode" w:hAnsi="Times New Roman" w:cs="Times New Roman"/>
                <w:b/>
                <w:sz w:val="24"/>
                <w:szCs w:val="24"/>
                <w:lang w:bidi="ru-RU"/>
              </w:rPr>
            </w:pPr>
          </w:p>
          <w:p w:rsidR="00521383" w:rsidRDefault="00521383">
            <w:pPr>
              <w:widowControl w:val="0"/>
              <w:suppressAutoHyphens/>
              <w:spacing w:after="0" w:line="240" w:lineRule="auto"/>
              <w:ind w:left="705"/>
              <w:jc w:val="both"/>
              <w:rPr>
                <w:rFonts w:ascii="Times New Roman" w:eastAsia="Times New Roman" w:hAnsi="Times New Roman" w:cs="Times New Roman"/>
                <w:sz w:val="28"/>
                <w:szCs w:val="28"/>
              </w:rPr>
            </w:pPr>
          </w:p>
        </w:tc>
      </w:tr>
    </w:tbl>
    <w:p w:rsidR="00521383" w:rsidRDefault="00521383" w:rsidP="00521383">
      <w:pPr>
        <w:jc w:val="both"/>
        <w:rPr>
          <w:rFonts w:ascii="Times New Roman" w:eastAsiaTheme="minorHAnsi" w:hAnsi="Times New Roman" w:cs="Times New Roman"/>
          <w:sz w:val="28"/>
          <w:szCs w:val="28"/>
          <w:lang w:eastAsia="en-US"/>
        </w:rPr>
      </w:pPr>
    </w:p>
    <w:p w:rsidR="00E00DBB" w:rsidRDefault="00E00DBB"/>
    <w:sectPr w:rsidR="00E00D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13723"/>
    <w:multiLevelType w:val="multilevel"/>
    <w:tmpl w:val="1458B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454A7B36"/>
    <w:multiLevelType w:val="hybridMultilevel"/>
    <w:tmpl w:val="1868C9A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07D0CD6"/>
    <w:multiLevelType w:val="multilevel"/>
    <w:tmpl w:val="1E5037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6481D31"/>
    <w:multiLevelType w:val="hybridMultilevel"/>
    <w:tmpl w:val="1D220770"/>
    <w:lvl w:ilvl="0" w:tplc="D1FC3C0E">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E74369B"/>
    <w:multiLevelType w:val="multilevel"/>
    <w:tmpl w:val="374A6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DE3"/>
    <w:rsid w:val="00521383"/>
    <w:rsid w:val="00AC6DE3"/>
    <w:rsid w:val="00E00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87152-3B46-43AB-88DE-3CC90023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38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1383"/>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49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6037</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2022-11-13T18:28:00Z</dcterms:created>
  <dcterms:modified xsi:type="dcterms:W3CDTF">2022-11-13T18:29:00Z</dcterms:modified>
</cp:coreProperties>
</file>